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531"/>
        <w:tblW w:w="0" w:type="auto"/>
        <w:tblLook w:val="04A0" w:firstRow="1" w:lastRow="0" w:firstColumn="1" w:lastColumn="0" w:noHBand="0" w:noVBand="1"/>
      </w:tblPr>
      <w:tblGrid>
        <w:gridCol w:w="3114"/>
        <w:gridCol w:w="6231"/>
      </w:tblGrid>
      <w:tr w:rsidR="00B020C6" w:rsidRPr="002E1B73" w:rsidTr="00EF24A3">
        <w:tc>
          <w:tcPr>
            <w:tcW w:w="9345" w:type="dxa"/>
            <w:gridSpan w:val="2"/>
          </w:tcPr>
          <w:p w:rsidR="00B020C6" w:rsidRPr="00B020C6" w:rsidRDefault="00B020C6" w:rsidP="00B020C6">
            <w:pPr>
              <w:spacing w:before="240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B020C6">
              <w:rPr>
                <w:rFonts w:ascii="Times New Roman" w:hAnsi="Times New Roman" w:cs="Times New Roman"/>
                <w:b/>
                <w:sz w:val="48"/>
                <w:szCs w:val="48"/>
              </w:rPr>
              <w:t>Воспитание в игре</w:t>
            </w:r>
          </w:p>
          <w:p w:rsidR="00B020C6" w:rsidRPr="00B020C6" w:rsidRDefault="00B020C6" w:rsidP="00C42F6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8450A" w:rsidRPr="002E1B73" w:rsidTr="00C42F6A">
        <w:tc>
          <w:tcPr>
            <w:tcW w:w="3114" w:type="dxa"/>
          </w:tcPr>
          <w:p w:rsidR="00E8450A" w:rsidRPr="00B41292" w:rsidRDefault="00E8450A" w:rsidP="00C42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292">
              <w:rPr>
                <w:rFonts w:ascii="Times New Roman" w:hAnsi="Times New Roman" w:cs="Times New Roman"/>
                <w:sz w:val="28"/>
                <w:szCs w:val="28"/>
              </w:rPr>
              <w:t>Название проекта</w:t>
            </w:r>
          </w:p>
        </w:tc>
        <w:tc>
          <w:tcPr>
            <w:tcW w:w="6231" w:type="dxa"/>
          </w:tcPr>
          <w:p w:rsidR="00E8450A" w:rsidRPr="00B41292" w:rsidRDefault="00914C81" w:rsidP="00C42F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1292">
              <w:rPr>
                <w:rFonts w:ascii="Times New Roman" w:hAnsi="Times New Roman" w:cs="Times New Roman"/>
                <w:b/>
                <w:sz w:val="28"/>
                <w:szCs w:val="28"/>
              </w:rPr>
              <w:t>Воспитание в игре</w:t>
            </w:r>
          </w:p>
        </w:tc>
      </w:tr>
      <w:tr w:rsidR="00E8450A" w:rsidRPr="002E1B73" w:rsidTr="00C42F6A">
        <w:tc>
          <w:tcPr>
            <w:tcW w:w="3114" w:type="dxa"/>
          </w:tcPr>
          <w:p w:rsidR="00E8450A" w:rsidRPr="00B41292" w:rsidRDefault="00E8450A" w:rsidP="00C42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292">
              <w:rPr>
                <w:rFonts w:ascii="Times New Roman" w:hAnsi="Times New Roman" w:cs="Times New Roman"/>
                <w:sz w:val="28"/>
                <w:szCs w:val="28"/>
              </w:rPr>
              <w:t>Краткая аннотация</w:t>
            </w:r>
          </w:p>
        </w:tc>
        <w:tc>
          <w:tcPr>
            <w:tcW w:w="6231" w:type="dxa"/>
          </w:tcPr>
          <w:p w:rsidR="00E8450A" w:rsidRPr="00B41292" w:rsidRDefault="002E1B73" w:rsidP="00C42F6A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B41292">
              <w:rPr>
                <w:rFonts w:eastAsiaTheme="minorEastAsia"/>
                <w:kern w:val="24"/>
                <w:sz w:val="28"/>
                <w:szCs w:val="28"/>
              </w:rPr>
              <w:t xml:space="preserve">В основе проекта лежит процесс </w:t>
            </w:r>
            <w:proofErr w:type="spellStart"/>
            <w:r w:rsidRPr="00B41292">
              <w:rPr>
                <w:rFonts w:eastAsiaTheme="minorEastAsia"/>
                <w:kern w:val="24"/>
                <w:sz w:val="28"/>
                <w:szCs w:val="28"/>
                <w:u w:val="single"/>
              </w:rPr>
              <w:t>геймификации</w:t>
            </w:r>
            <w:proofErr w:type="spellEnd"/>
            <w:r w:rsidRPr="00B41292">
              <w:rPr>
                <w:sz w:val="28"/>
                <w:szCs w:val="28"/>
                <w:shd w:val="clear" w:color="auto" w:fill="FFFFFF"/>
              </w:rPr>
              <w:t xml:space="preserve"> (привнесение игровых элементов, игровых механик и методов проектирования игр в изначаль</w:t>
            </w:r>
            <w:r w:rsidR="00C42F6A" w:rsidRPr="00B41292">
              <w:rPr>
                <w:sz w:val="28"/>
                <w:szCs w:val="28"/>
                <w:shd w:val="clear" w:color="auto" w:fill="FFFFFF"/>
              </w:rPr>
              <w:t xml:space="preserve">но неигровой процесс воспитания). </w:t>
            </w:r>
            <w:r w:rsidRPr="00B41292">
              <w:rPr>
                <w:sz w:val="28"/>
                <w:szCs w:val="28"/>
                <w:shd w:val="clear" w:color="auto" w:fill="FFFFFF"/>
              </w:rPr>
              <w:t xml:space="preserve">Были сформулированы </w:t>
            </w:r>
            <w:r w:rsidRPr="00B020C6">
              <w:rPr>
                <w:sz w:val="28"/>
                <w:szCs w:val="28"/>
                <w:u w:val="single"/>
                <w:shd w:val="clear" w:color="auto" w:fill="FFFFFF"/>
              </w:rPr>
              <w:t xml:space="preserve">следующие </w:t>
            </w:r>
            <w:r w:rsidR="00B41292" w:rsidRPr="00B020C6">
              <w:rPr>
                <w:sz w:val="28"/>
                <w:szCs w:val="28"/>
                <w:u w:val="single"/>
                <w:shd w:val="clear" w:color="auto" w:fill="FFFFFF"/>
              </w:rPr>
              <w:t>направления</w:t>
            </w:r>
            <w:r w:rsidR="00B41292" w:rsidRPr="00B41292">
              <w:rPr>
                <w:sz w:val="28"/>
                <w:szCs w:val="28"/>
                <w:shd w:val="clear" w:color="auto" w:fill="FFFFFF"/>
              </w:rPr>
              <w:t xml:space="preserve"> в работе: интеллектуальные игры, проектная деятельность, художественное чтение.</w:t>
            </w:r>
            <w:r w:rsidR="00B020C6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B41292">
              <w:rPr>
                <w:sz w:val="28"/>
                <w:szCs w:val="28"/>
                <w:shd w:val="clear" w:color="auto" w:fill="FFFFFF"/>
              </w:rPr>
              <w:t>Мероприятия по каждому из направлений строятся на принципах кооперативного обучения</w:t>
            </w:r>
            <w:r w:rsidRPr="00B41292">
              <w:rPr>
                <w:sz w:val="28"/>
                <w:szCs w:val="28"/>
              </w:rPr>
              <w:t xml:space="preserve">. Стоит отметить, что </w:t>
            </w:r>
            <w:r w:rsidR="00C42F6A" w:rsidRPr="00B41292">
              <w:rPr>
                <w:sz w:val="28"/>
                <w:szCs w:val="28"/>
              </w:rPr>
              <w:t xml:space="preserve">в проекте используются средства </w:t>
            </w:r>
            <w:proofErr w:type="spellStart"/>
            <w:r w:rsidRPr="00B41292">
              <w:rPr>
                <w:sz w:val="28"/>
                <w:szCs w:val="28"/>
                <w:u w:val="single"/>
              </w:rPr>
              <w:t>цифровиз</w:t>
            </w:r>
            <w:r w:rsidR="00C42F6A" w:rsidRPr="00B41292">
              <w:rPr>
                <w:sz w:val="28"/>
                <w:szCs w:val="28"/>
                <w:u w:val="single"/>
              </w:rPr>
              <w:t>ации</w:t>
            </w:r>
            <w:proofErr w:type="spellEnd"/>
            <w:r w:rsidR="00C42F6A" w:rsidRPr="00B41292">
              <w:rPr>
                <w:sz w:val="28"/>
                <w:szCs w:val="28"/>
                <w:u w:val="single"/>
              </w:rPr>
              <w:t xml:space="preserve">. </w:t>
            </w:r>
            <w:r w:rsidRPr="00B41292">
              <w:rPr>
                <w:sz w:val="28"/>
                <w:szCs w:val="28"/>
              </w:rPr>
              <w:t xml:space="preserve">В своей работе использую веб-сервис </w:t>
            </w:r>
            <w:proofErr w:type="spellStart"/>
            <w:r w:rsidRPr="00B41292">
              <w:rPr>
                <w:sz w:val="28"/>
                <w:szCs w:val="28"/>
              </w:rPr>
              <w:t>Гуг</w:t>
            </w:r>
            <w:r w:rsidR="00B41292" w:rsidRPr="00B41292">
              <w:rPr>
                <w:sz w:val="28"/>
                <w:szCs w:val="28"/>
              </w:rPr>
              <w:t>лкласс</w:t>
            </w:r>
            <w:proofErr w:type="spellEnd"/>
            <w:r w:rsidR="00B41292" w:rsidRPr="00B41292">
              <w:rPr>
                <w:sz w:val="28"/>
                <w:szCs w:val="28"/>
              </w:rPr>
              <w:t>, различные игровые интер</w:t>
            </w:r>
            <w:r w:rsidRPr="00B41292">
              <w:rPr>
                <w:sz w:val="28"/>
                <w:szCs w:val="28"/>
              </w:rPr>
              <w:t>нет-площадки, виртуальные экскурсии.</w:t>
            </w:r>
          </w:p>
          <w:p w:rsidR="00824562" w:rsidRPr="00B41292" w:rsidRDefault="00824562" w:rsidP="00C42F6A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E8450A" w:rsidRPr="002E1B73" w:rsidTr="00C42F6A">
        <w:tc>
          <w:tcPr>
            <w:tcW w:w="3114" w:type="dxa"/>
          </w:tcPr>
          <w:p w:rsidR="00E8450A" w:rsidRPr="00B41292" w:rsidRDefault="00E8450A" w:rsidP="00C42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292">
              <w:rPr>
                <w:rFonts w:ascii="Times New Roman" w:hAnsi="Times New Roman" w:cs="Times New Roman"/>
                <w:sz w:val="28"/>
                <w:szCs w:val="28"/>
              </w:rPr>
              <w:t>Сроки реализации проекта</w:t>
            </w:r>
          </w:p>
        </w:tc>
        <w:tc>
          <w:tcPr>
            <w:tcW w:w="6231" w:type="dxa"/>
          </w:tcPr>
          <w:p w:rsidR="007F3692" w:rsidRPr="00B41292" w:rsidRDefault="007F3692" w:rsidP="00C42F6A">
            <w:pPr>
              <w:rPr>
                <w:rFonts w:ascii="Times New Roman" w:eastAsiaTheme="minorEastAsia" w:hAnsi="Times New Roman" w:cs="Times New Roman"/>
                <w:kern w:val="24"/>
                <w:sz w:val="28"/>
                <w:szCs w:val="28"/>
              </w:rPr>
            </w:pPr>
            <w:r w:rsidRPr="00B41292">
              <w:rPr>
                <w:rFonts w:ascii="Times New Roman" w:hAnsi="Times New Roman" w:cs="Times New Roman"/>
                <w:sz w:val="28"/>
                <w:szCs w:val="28"/>
              </w:rPr>
              <w:t>2018 – 2021 годы</w:t>
            </w:r>
          </w:p>
          <w:p w:rsidR="00E8450A" w:rsidRPr="00B41292" w:rsidRDefault="007C0902" w:rsidP="00C42F6A">
            <w:pPr>
              <w:rPr>
                <w:rFonts w:ascii="Times New Roman" w:eastAsiaTheme="minorEastAsia" w:hAnsi="Times New Roman" w:cs="Times New Roman"/>
                <w:kern w:val="24"/>
                <w:sz w:val="28"/>
                <w:szCs w:val="28"/>
              </w:rPr>
            </w:pPr>
            <w:r w:rsidRPr="00B41292">
              <w:rPr>
                <w:rFonts w:ascii="Times New Roman" w:eastAsiaTheme="minorEastAsia" w:hAnsi="Times New Roman" w:cs="Times New Roman"/>
                <w:kern w:val="24"/>
                <w:sz w:val="28"/>
                <w:szCs w:val="28"/>
              </w:rPr>
              <w:t xml:space="preserve">Работа в проекте ведется на протяжении трех лет. </w:t>
            </w:r>
          </w:p>
          <w:p w:rsidR="00824562" w:rsidRPr="00B41292" w:rsidRDefault="00824562" w:rsidP="00C42F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450A" w:rsidRPr="002E1B73" w:rsidTr="00C42F6A">
        <w:tc>
          <w:tcPr>
            <w:tcW w:w="3114" w:type="dxa"/>
          </w:tcPr>
          <w:p w:rsidR="00E8450A" w:rsidRPr="00B41292" w:rsidRDefault="00E8450A" w:rsidP="00C42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292">
              <w:rPr>
                <w:rFonts w:ascii="Times New Roman" w:hAnsi="Times New Roman" w:cs="Times New Roman"/>
                <w:sz w:val="28"/>
                <w:szCs w:val="28"/>
              </w:rPr>
              <w:t>Описание проблемы решению/снижению остроты, которой посвящен проект</w:t>
            </w:r>
          </w:p>
        </w:tc>
        <w:tc>
          <w:tcPr>
            <w:tcW w:w="6231" w:type="dxa"/>
          </w:tcPr>
          <w:p w:rsidR="007F3692" w:rsidRPr="00B41292" w:rsidRDefault="007F3692" w:rsidP="00C42F6A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B41292">
              <w:rPr>
                <w:sz w:val="28"/>
                <w:szCs w:val="28"/>
              </w:rPr>
              <w:t xml:space="preserve">Ежегодно совместно с психологической службой школы я провожу </w:t>
            </w:r>
            <w:r w:rsidRPr="00B41292">
              <w:rPr>
                <w:sz w:val="28"/>
                <w:szCs w:val="28"/>
                <w:u w:val="single"/>
              </w:rPr>
              <w:t>психолого-педагогический мониторинг</w:t>
            </w:r>
            <w:r w:rsidRPr="00B41292">
              <w:rPr>
                <w:sz w:val="28"/>
                <w:szCs w:val="28"/>
              </w:rPr>
              <w:t xml:space="preserve">, чтобы сориентироваться на решении тех проблем, которые выявляются в ходе наблюдения и исследования. Наиболее важными явились следующие показатели: </w:t>
            </w:r>
            <w:r w:rsidRPr="00B41292">
              <w:rPr>
                <w:sz w:val="28"/>
                <w:szCs w:val="28"/>
                <w:u w:val="single"/>
              </w:rPr>
              <w:t>качество и успеваемость, мотивация к учебной деятельности, цифровая социализация, воспитание в семье</w:t>
            </w:r>
            <w:r w:rsidRPr="00B41292">
              <w:rPr>
                <w:sz w:val="28"/>
                <w:szCs w:val="28"/>
              </w:rPr>
              <w:t>. В результате обозначились следующие проблемы:</w:t>
            </w:r>
          </w:p>
          <w:p w:rsidR="007C0902" w:rsidRPr="00B41292" w:rsidRDefault="007C0902" w:rsidP="00C42F6A">
            <w:pPr>
              <w:pStyle w:val="a4"/>
              <w:numPr>
                <w:ilvl w:val="0"/>
                <w:numId w:val="1"/>
              </w:numPr>
              <w:spacing w:line="216" w:lineRule="auto"/>
              <w:rPr>
                <w:sz w:val="28"/>
                <w:szCs w:val="28"/>
              </w:rPr>
            </w:pPr>
            <w:r w:rsidRPr="00B41292">
              <w:rPr>
                <w:rFonts w:eastAsiaTheme="minorEastAsia"/>
                <w:kern w:val="24"/>
                <w:sz w:val="28"/>
                <w:szCs w:val="28"/>
              </w:rPr>
              <w:t>дети имеют низкую мотивацию к учебной деятельности, при этом много времени проводят, играя в компьютерные игры;</w:t>
            </w:r>
          </w:p>
          <w:p w:rsidR="007C0902" w:rsidRPr="00B41292" w:rsidRDefault="007C0902" w:rsidP="00C42F6A">
            <w:pPr>
              <w:pStyle w:val="a4"/>
              <w:numPr>
                <w:ilvl w:val="0"/>
                <w:numId w:val="1"/>
              </w:numPr>
              <w:spacing w:line="216" w:lineRule="auto"/>
              <w:rPr>
                <w:sz w:val="28"/>
                <w:szCs w:val="28"/>
              </w:rPr>
            </w:pPr>
            <w:r w:rsidRPr="00B41292">
              <w:rPr>
                <w:rFonts w:eastAsiaTheme="minorEastAsia"/>
                <w:kern w:val="24"/>
                <w:sz w:val="28"/>
                <w:szCs w:val="28"/>
              </w:rPr>
              <w:t>многие дети имеют слабые навыки командной работы;</w:t>
            </w:r>
          </w:p>
          <w:p w:rsidR="007C0902" w:rsidRPr="00B41292" w:rsidRDefault="007C0902" w:rsidP="00C42F6A">
            <w:pPr>
              <w:pStyle w:val="a4"/>
              <w:numPr>
                <w:ilvl w:val="0"/>
                <w:numId w:val="1"/>
              </w:numPr>
              <w:spacing w:line="216" w:lineRule="auto"/>
              <w:rPr>
                <w:sz w:val="28"/>
                <w:szCs w:val="28"/>
              </w:rPr>
            </w:pPr>
            <w:r w:rsidRPr="00B41292">
              <w:rPr>
                <w:rFonts w:eastAsiaTheme="minorEastAsia"/>
                <w:kern w:val="24"/>
                <w:sz w:val="28"/>
                <w:szCs w:val="28"/>
              </w:rPr>
              <w:t>слабая цифровая социализация обучающихся;</w:t>
            </w:r>
          </w:p>
          <w:p w:rsidR="00E8450A" w:rsidRPr="00B41292" w:rsidRDefault="007C0902" w:rsidP="00C42F6A">
            <w:pPr>
              <w:pStyle w:val="a4"/>
              <w:numPr>
                <w:ilvl w:val="0"/>
                <w:numId w:val="1"/>
              </w:numPr>
              <w:spacing w:line="216" w:lineRule="auto"/>
              <w:rPr>
                <w:sz w:val="28"/>
                <w:szCs w:val="28"/>
              </w:rPr>
            </w:pPr>
            <w:r w:rsidRPr="00B41292">
              <w:rPr>
                <w:rFonts w:eastAsiaTheme="minorEastAsia"/>
                <w:kern w:val="24"/>
                <w:sz w:val="28"/>
                <w:szCs w:val="28"/>
              </w:rPr>
              <w:t>родители мало времени уделяют своим детям.</w:t>
            </w:r>
          </w:p>
          <w:p w:rsidR="00824562" w:rsidRPr="00B41292" w:rsidRDefault="00824562" w:rsidP="00C42F6A">
            <w:pPr>
              <w:pStyle w:val="a4"/>
              <w:spacing w:line="216" w:lineRule="auto"/>
              <w:rPr>
                <w:sz w:val="28"/>
                <w:szCs w:val="28"/>
              </w:rPr>
            </w:pPr>
          </w:p>
        </w:tc>
      </w:tr>
      <w:tr w:rsidR="00E8450A" w:rsidRPr="002E1B73" w:rsidTr="00C42F6A">
        <w:tc>
          <w:tcPr>
            <w:tcW w:w="3114" w:type="dxa"/>
          </w:tcPr>
          <w:p w:rsidR="00E8450A" w:rsidRPr="00B41292" w:rsidRDefault="00E8450A" w:rsidP="00C42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292">
              <w:rPr>
                <w:rFonts w:ascii="Times New Roman" w:hAnsi="Times New Roman" w:cs="Times New Roman"/>
                <w:sz w:val="28"/>
                <w:szCs w:val="28"/>
              </w:rPr>
              <w:t>Актуальность проекта</w:t>
            </w:r>
          </w:p>
        </w:tc>
        <w:tc>
          <w:tcPr>
            <w:tcW w:w="6231" w:type="dxa"/>
          </w:tcPr>
          <w:p w:rsidR="00E8450A" w:rsidRPr="00B41292" w:rsidRDefault="007F3692" w:rsidP="00C42F6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4129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Актуальность проекта обусловлена </w:t>
            </w:r>
            <w:r w:rsidRPr="00B41292">
              <w:rPr>
                <w:rFonts w:ascii="Times New Roman" w:hAnsi="Times New Roman" w:cs="Times New Roman"/>
                <w:sz w:val="28"/>
                <w:szCs w:val="28"/>
                <w:u w:val="single"/>
                <w:shd w:val="clear" w:color="auto" w:fill="FFFFFF"/>
              </w:rPr>
              <w:t>интеграционными</w:t>
            </w:r>
            <w:r w:rsidRPr="00B4129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и </w:t>
            </w:r>
            <w:r w:rsidRPr="00B41292">
              <w:rPr>
                <w:rFonts w:ascii="Times New Roman" w:hAnsi="Times New Roman" w:cs="Times New Roman"/>
                <w:sz w:val="28"/>
                <w:szCs w:val="28"/>
                <w:u w:val="single"/>
                <w:shd w:val="clear" w:color="auto" w:fill="FFFFFF"/>
              </w:rPr>
              <w:t xml:space="preserve">информационными </w:t>
            </w:r>
            <w:r w:rsidRPr="00B41292">
              <w:rPr>
                <w:rFonts w:ascii="Times New Roman" w:hAnsi="Times New Roman" w:cs="Times New Roman"/>
                <w:sz w:val="28"/>
                <w:szCs w:val="28"/>
                <w:u w:val="single"/>
                <w:shd w:val="clear" w:color="auto" w:fill="FFFFFF"/>
              </w:rPr>
              <w:lastRenderedPageBreak/>
              <w:t>процессами</w:t>
            </w:r>
            <w:r w:rsidRPr="00B4129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происходящими в обществе, становлением новой системы образования, ориентированной на вхождение в мировое образовательное пространство. В связи с этим организация воспитательного процесса требует максимально </w:t>
            </w:r>
            <w:r w:rsidRPr="00B41292">
              <w:rPr>
                <w:rFonts w:ascii="Times New Roman" w:hAnsi="Times New Roman" w:cs="Times New Roman"/>
                <w:sz w:val="28"/>
                <w:szCs w:val="28"/>
                <w:u w:val="single"/>
                <w:shd w:val="clear" w:color="auto" w:fill="FFFFFF"/>
              </w:rPr>
              <w:t>реалистичных интерактивных технологий и систем</w:t>
            </w:r>
            <w:r w:rsidRPr="00B4129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  <w:p w:rsidR="00824562" w:rsidRPr="00B41292" w:rsidRDefault="00824562" w:rsidP="00C42F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450A" w:rsidRPr="002E1B73" w:rsidTr="00C42F6A">
        <w:tc>
          <w:tcPr>
            <w:tcW w:w="3114" w:type="dxa"/>
          </w:tcPr>
          <w:p w:rsidR="00E8450A" w:rsidRPr="00B41292" w:rsidRDefault="00E8450A" w:rsidP="00C42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2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Основные целевые группы</w:t>
            </w:r>
          </w:p>
        </w:tc>
        <w:tc>
          <w:tcPr>
            <w:tcW w:w="6231" w:type="dxa"/>
          </w:tcPr>
          <w:p w:rsidR="00E8450A" w:rsidRPr="00B41292" w:rsidRDefault="007C0902" w:rsidP="00C42F6A">
            <w:pPr>
              <w:rPr>
                <w:rFonts w:ascii="Times New Roman" w:eastAsiaTheme="minorEastAsia" w:hAnsi="Times New Roman" w:cs="Times New Roman"/>
                <w:kern w:val="24"/>
                <w:sz w:val="28"/>
                <w:szCs w:val="28"/>
              </w:rPr>
            </w:pPr>
            <w:r w:rsidRPr="00B41292">
              <w:rPr>
                <w:rFonts w:ascii="Times New Roman" w:eastAsiaTheme="minorEastAsia" w:hAnsi="Times New Roman" w:cs="Times New Roman"/>
                <w:kern w:val="24"/>
                <w:sz w:val="28"/>
                <w:szCs w:val="28"/>
              </w:rPr>
              <w:t>Целевой аудиторией служит мой класс с 5 – 7 годы обучения.</w:t>
            </w:r>
          </w:p>
          <w:p w:rsidR="00824562" w:rsidRPr="00B41292" w:rsidRDefault="00824562" w:rsidP="00C42F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450A" w:rsidRPr="002E1B73" w:rsidTr="00C42F6A">
        <w:tc>
          <w:tcPr>
            <w:tcW w:w="3114" w:type="dxa"/>
          </w:tcPr>
          <w:p w:rsidR="00E8450A" w:rsidRPr="00B41292" w:rsidRDefault="00E8450A" w:rsidP="00C42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292">
              <w:rPr>
                <w:rFonts w:ascii="Times New Roman" w:hAnsi="Times New Roman" w:cs="Times New Roman"/>
                <w:sz w:val="28"/>
                <w:szCs w:val="28"/>
              </w:rPr>
              <w:t>Цель проекта</w:t>
            </w:r>
          </w:p>
        </w:tc>
        <w:tc>
          <w:tcPr>
            <w:tcW w:w="6231" w:type="dxa"/>
          </w:tcPr>
          <w:p w:rsidR="00DE66F6" w:rsidRPr="00B41292" w:rsidRDefault="00812FEB" w:rsidP="00C42F6A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B41292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формирования творческих, интеллектуальных способностей на основе игровых технологий для приобретения положительного социального опыта.</w:t>
            </w:r>
          </w:p>
          <w:p w:rsidR="00E8450A" w:rsidRPr="00B41292" w:rsidRDefault="00E8450A" w:rsidP="00C42F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450A" w:rsidRPr="002E1B73" w:rsidTr="00C42F6A">
        <w:tc>
          <w:tcPr>
            <w:tcW w:w="3114" w:type="dxa"/>
          </w:tcPr>
          <w:p w:rsidR="00E8450A" w:rsidRPr="00B41292" w:rsidRDefault="00E8450A" w:rsidP="00C42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292">
              <w:rPr>
                <w:rFonts w:ascii="Times New Roman" w:hAnsi="Times New Roman" w:cs="Times New Roman"/>
                <w:sz w:val="28"/>
                <w:szCs w:val="28"/>
              </w:rPr>
              <w:t>Задачи проекта</w:t>
            </w:r>
          </w:p>
        </w:tc>
        <w:tc>
          <w:tcPr>
            <w:tcW w:w="6231" w:type="dxa"/>
          </w:tcPr>
          <w:p w:rsidR="00DE66F6" w:rsidRPr="00B41292" w:rsidRDefault="00812FEB" w:rsidP="00C42F6A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41292">
              <w:rPr>
                <w:rFonts w:ascii="Times New Roman" w:hAnsi="Times New Roman" w:cs="Times New Roman"/>
                <w:sz w:val="28"/>
                <w:szCs w:val="28"/>
              </w:rPr>
              <w:t>Анализ опыта применения игровых технологий в воспитательном процессе.</w:t>
            </w:r>
          </w:p>
          <w:p w:rsidR="00DE66F6" w:rsidRPr="00B41292" w:rsidRDefault="00812FEB" w:rsidP="00C42F6A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41292">
              <w:rPr>
                <w:rFonts w:ascii="Times New Roman" w:hAnsi="Times New Roman" w:cs="Times New Roman"/>
                <w:sz w:val="28"/>
                <w:szCs w:val="28"/>
              </w:rPr>
              <w:t>Разработка и внедрение активных, интерактивных, коллективных, творческих, проектных и игровых методов, способствующих социализации ребенка.</w:t>
            </w:r>
          </w:p>
          <w:p w:rsidR="00DE66F6" w:rsidRPr="00B41292" w:rsidRDefault="00812FEB" w:rsidP="00C42F6A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41292">
              <w:rPr>
                <w:rFonts w:ascii="Times New Roman" w:hAnsi="Times New Roman" w:cs="Times New Roman"/>
                <w:sz w:val="28"/>
                <w:szCs w:val="28"/>
              </w:rPr>
              <w:t>Создание продукта воспитательной деятельности, имеющего практическую значимость в жизни как ребенка, так и социума.</w:t>
            </w:r>
          </w:p>
          <w:p w:rsidR="00E8450A" w:rsidRPr="00B41292" w:rsidRDefault="00E8450A" w:rsidP="00C42F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450A" w:rsidRPr="002E1B73" w:rsidTr="00C42F6A">
        <w:tc>
          <w:tcPr>
            <w:tcW w:w="3114" w:type="dxa"/>
          </w:tcPr>
          <w:p w:rsidR="00E8450A" w:rsidRPr="00B41292" w:rsidRDefault="00E8450A" w:rsidP="00C42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292">
              <w:rPr>
                <w:rFonts w:ascii="Times New Roman" w:hAnsi="Times New Roman" w:cs="Times New Roman"/>
                <w:sz w:val="28"/>
                <w:szCs w:val="28"/>
              </w:rPr>
              <w:t>Методы реализации проекта</w:t>
            </w:r>
          </w:p>
        </w:tc>
        <w:tc>
          <w:tcPr>
            <w:tcW w:w="6231" w:type="dxa"/>
          </w:tcPr>
          <w:p w:rsidR="00940148" w:rsidRPr="00B41292" w:rsidRDefault="00940148" w:rsidP="00C42F6A">
            <w:pPr>
              <w:pStyle w:val="a5"/>
              <w:numPr>
                <w:ilvl w:val="0"/>
                <w:numId w:val="4"/>
              </w:numPr>
              <w:spacing w:before="0" w:beforeAutospacing="0" w:after="0" w:afterAutospacing="0"/>
              <w:ind w:left="0"/>
              <w:rPr>
                <w:b/>
                <w:sz w:val="28"/>
                <w:szCs w:val="28"/>
                <w:shd w:val="clear" w:color="auto" w:fill="FFFFFF"/>
              </w:rPr>
            </w:pPr>
            <w:r w:rsidRPr="00B41292">
              <w:rPr>
                <w:b/>
                <w:sz w:val="28"/>
                <w:szCs w:val="28"/>
                <w:shd w:val="clear" w:color="auto" w:fill="FFFFFF"/>
              </w:rPr>
              <w:t>1.Разработка программы</w:t>
            </w:r>
          </w:p>
          <w:p w:rsidR="00F75B47" w:rsidRPr="00B41292" w:rsidRDefault="00620A29" w:rsidP="00C42F6A">
            <w:pPr>
              <w:pStyle w:val="a5"/>
              <w:spacing w:before="0" w:beforeAutospacing="0" w:after="0" w:afterAutospacing="0"/>
              <w:rPr>
                <w:sz w:val="28"/>
                <w:szCs w:val="28"/>
                <w:shd w:val="clear" w:color="auto" w:fill="FFFFFF"/>
              </w:rPr>
            </w:pPr>
            <w:r w:rsidRPr="00B41292">
              <w:rPr>
                <w:sz w:val="28"/>
                <w:szCs w:val="28"/>
                <w:shd w:val="clear" w:color="auto" w:fill="FFFFFF"/>
              </w:rPr>
              <w:t xml:space="preserve">Деятельность проекта строится </w:t>
            </w:r>
            <w:r w:rsidR="00AC1C8A" w:rsidRPr="00B41292">
              <w:rPr>
                <w:sz w:val="28"/>
                <w:szCs w:val="28"/>
                <w:shd w:val="clear" w:color="auto" w:fill="FFFFFF"/>
              </w:rPr>
              <w:t xml:space="preserve">в соответствии с </w:t>
            </w:r>
            <w:r w:rsidR="00AC1C8A" w:rsidRPr="00B41292">
              <w:rPr>
                <w:sz w:val="28"/>
                <w:szCs w:val="28"/>
                <w:u w:val="single"/>
                <w:shd w:val="clear" w:color="auto" w:fill="FFFFFF"/>
              </w:rPr>
              <w:t>календарным планом</w:t>
            </w:r>
            <w:r w:rsidR="00AC1C8A" w:rsidRPr="00B41292">
              <w:rPr>
                <w:sz w:val="28"/>
                <w:szCs w:val="28"/>
                <w:shd w:val="clear" w:color="auto" w:fill="FFFFFF"/>
              </w:rPr>
              <w:t xml:space="preserve">. </w:t>
            </w:r>
            <w:r w:rsidR="00366508" w:rsidRPr="00B41292">
              <w:rPr>
                <w:sz w:val="28"/>
                <w:szCs w:val="28"/>
                <w:shd w:val="clear" w:color="auto" w:fill="FFFFFF"/>
              </w:rPr>
              <w:t xml:space="preserve">В основе </w:t>
            </w:r>
            <w:r w:rsidR="00297D70" w:rsidRPr="00B41292">
              <w:rPr>
                <w:sz w:val="28"/>
                <w:szCs w:val="28"/>
                <w:shd w:val="clear" w:color="auto" w:fill="FFFFFF"/>
              </w:rPr>
              <w:t>выбора тематики направлений</w:t>
            </w:r>
            <w:r w:rsidR="00366508" w:rsidRPr="00B41292">
              <w:rPr>
                <w:sz w:val="28"/>
                <w:szCs w:val="28"/>
                <w:shd w:val="clear" w:color="auto" w:fill="FFFFFF"/>
              </w:rPr>
              <w:t xml:space="preserve"> лежат следующие факторы:</w:t>
            </w:r>
          </w:p>
          <w:p w:rsidR="00F75B47" w:rsidRPr="00B41292" w:rsidRDefault="00366508" w:rsidP="00C42F6A">
            <w:pPr>
              <w:pStyle w:val="a5"/>
              <w:spacing w:before="0" w:beforeAutospacing="0" w:after="0" w:afterAutospacing="0"/>
              <w:rPr>
                <w:sz w:val="28"/>
                <w:szCs w:val="28"/>
                <w:shd w:val="clear" w:color="auto" w:fill="FFFFFF"/>
              </w:rPr>
            </w:pPr>
            <w:r w:rsidRPr="00B41292">
              <w:rPr>
                <w:sz w:val="28"/>
                <w:szCs w:val="28"/>
                <w:shd w:val="clear" w:color="auto" w:fill="FFFFFF"/>
              </w:rPr>
              <w:t>- результаты</w:t>
            </w:r>
            <w:r w:rsidR="00F75B47" w:rsidRPr="00B41292">
              <w:rPr>
                <w:sz w:val="28"/>
                <w:szCs w:val="28"/>
                <w:shd w:val="clear" w:color="auto" w:fill="FFFFFF"/>
              </w:rPr>
              <w:t xml:space="preserve"> психолого-педагогического мониторинга;</w:t>
            </w:r>
          </w:p>
          <w:p w:rsidR="00F75B47" w:rsidRPr="00B41292" w:rsidRDefault="00366508" w:rsidP="00C42F6A">
            <w:pPr>
              <w:pStyle w:val="a5"/>
              <w:spacing w:before="0" w:beforeAutospacing="0" w:after="0" w:afterAutospacing="0"/>
              <w:rPr>
                <w:sz w:val="28"/>
                <w:szCs w:val="28"/>
                <w:shd w:val="clear" w:color="auto" w:fill="FFFFFF"/>
              </w:rPr>
            </w:pPr>
            <w:r w:rsidRPr="00B41292">
              <w:rPr>
                <w:sz w:val="28"/>
                <w:szCs w:val="28"/>
                <w:shd w:val="clear" w:color="auto" w:fill="FFFFFF"/>
              </w:rPr>
              <w:t>- интересы</w:t>
            </w:r>
            <w:r w:rsidR="00F75B47" w:rsidRPr="00B41292">
              <w:rPr>
                <w:sz w:val="28"/>
                <w:szCs w:val="28"/>
                <w:shd w:val="clear" w:color="auto" w:fill="FFFFFF"/>
              </w:rPr>
              <w:t xml:space="preserve"> конкретной целевой группы;</w:t>
            </w:r>
          </w:p>
          <w:p w:rsidR="00366508" w:rsidRPr="00B41292" w:rsidRDefault="00F75B47" w:rsidP="00C42F6A">
            <w:pPr>
              <w:pStyle w:val="a5"/>
              <w:spacing w:before="0" w:beforeAutospacing="0" w:after="0" w:afterAutospacing="0"/>
              <w:rPr>
                <w:sz w:val="28"/>
                <w:szCs w:val="28"/>
                <w:shd w:val="clear" w:color="auto" w:fill="FFFFFF"/>
              </w:rPr>
            </w:pPr>
            <w:r w:rsidRPr="00B41292">
              <w:rPr>
                <w:sz w:val="28"/>
                <w:szCs w:val="28"/>
                <w:shd w:val="clear" w:color="auto" w:fill="FFFFFF"/>
              </w:rPr>
              <w:t xml:space="preserve">- </w:t>
            </w:r>
            <w:r w:rsidR="00366508" w:rsidRPr="00B41292">
              <w:rPr>
                <w:sz w:val="28"/>
                <w:szCs w:val="28"/>
                <w:shd w:val="clear" w:color="auto" w:fill="FFFFFF"/>
              </w:rPr>
              <w:t xml:space="preserve">выбор тех форм, которые, с одной стороны, </w:t>
            </w:r>
            <w:r w:rsidR="00C42F6A" w:rsidRPr="00B41292">
              <w:rPr>
                <w:sz w:val="28"/>
                <w:szCs w:val="28"/>
                <w:shd w:val="clear" w:color="auto" w:fill="FFFFFF"/>
              </w:rPr>
              <w:t xml:space="preserve">будут способствовать повышению </w:t>
            </w:r>
            <w:r w:rsidR="00366508" w:rsidRPr="00B41292">
              <w:rPr>
                <w:sz w:val="28"/>
                <w:szCs w:val="28"/>
                <w:shd w:val="clear" w:color="auto" w:fill="FFFFFF"/>
              </w:rPr>
              <w:t xml:space="preserve">мотивацию к деятельности, а с другой </w:t>
            </w:r>
            <w:r w:rsidR="00C42F6A" w:rsidRPr="00B41292">
              <w:rPr>
                <w:sz w:val="28"/>
                <w:szCs w:val="28"/>
                <w:shd w:val="clear" w:color="auto" w:fill="FFFFFF"/>
              </w:rPr>
              <w:t>–</w:t>
            </w:r>
            <w:r w:rsidR="00366508" w:rsidRPr="00B41292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="00C42F6A" w:rsidRPr="00B41292">
              <w:rPr>
                <w:sz w:val="28"/>
                <w:szCs w:val="28"/>
                <w:shd w:val="clear" w:color="auto" w:fill="FFFFFF"/>
              </w:rPr>
              <w:t>способствовать организации разностороннего развития</w:t>
            </w:r>
            <w:r w:rsidR="00366508" w:rsidRPr="00B41292">
              <w:rPr>
                <w:sz w:val="28"/>
                <w:szCs w:val="28"/>
                <w:shd w:val="clear" w:color="auto" w:fill="FFFFFF"/>
              </w:rPr>
              <w:t>.</w:t>
            </w:r>
          </w:p>
          <w:p w:rsidR="00940148" w:rsidRPr="00B41292" w:rsidRDefault="00940148" w:rsidP="00C42F6A">
            <w:pPr>
              <w:pStyle w:val="a5"/>
              <w:spacing w:before="0" w:beforeAutospacing="0" w:after="0" w:afterAutospacing="0"/>
              <w:rPr>
                <w:b/>
                <w:sz w:val="28"/>
                <w:szCs w:val="28"/>
                <w:shd w:val="clear" w:color="auto" w:fill="FFFFFF"/>
              </w:rPr>
            </w:pPr>
            <w:r w:rsidRPr="00B41292">
              <w:rPr>
                <w:b/>
                <w:sz w:val="28"/>
                <w:szCs w:val="28"/>
                <w:shd w:val="clear" w:color="auto" w:fill="FFFFFF"/>
              </w:rPr>
              <w:t>2. Поиск партнеров</w:t>
            </w:r>
          </w:p>
          <w:p w:rsidR="00AC1C8A" w:rsidRPr="00B41292" w:rsidRDefault="00940148" w:rsidP="00C42F6A">
            <w:pPr>
              <w:pStyle w:val="a5"/>
              <w:spacing w:before="0" w:beforeAutospacing="0" w:after="0" w:afterAutospacing="0"/>
              <w:rPr>
                <w:sz w:val="28"/>
                <w:szCs w:val="28"/>
                <w:shd w:val="clear" w:color="auto" w:fill="FFFFFF"/>
              </w:rPr>
            </w:pPr>
            <w:r w:rsidRPr="00B41292">
              <w:rPr>
                <w:sz w:val="28"/>
                <w:szCs w:val="28"/>
                <w:shd w:val="clear" w:color="auto" w:fill="FFFFFF"/>
              </w:rPr>
              <w:t>П</w:t>
            </w:r>
            <w:r w:rsidR="00AC1C8A" w:rsidRPr="00B41292">
              <w:rPr>
                <w:sz w:val="28"/>
                <w:szCs w:val="28"/>
                <w:shd w:val="clear" w:color="auto" w:fill="FFFFFF"/>
              </w:rPr>
              <w:t xml:space="preserve">лан содержит в себе мероприятия (конкурсы, </w:t>
            </w:r>
            <w:proofErr w:type="spellStart"/>
            <w:r w:rsidR="00AC1C8A" w:rsidRPr="00B41292">
              <w:rPr>
                <w:sz w:val="28"/>
                <w:szCs w:val="28"/>
                <w:shd w:val="clear" w:color="auto" w:fill="FFFFFF"/>
              </w:rPr>
              <w:t>квесты</w:t>
            </w:r>
            <w:proofErr w:type="spellEnd"/>
            <w:r w:rsidR="00AC1C8A" w:rsidRPr="00B41292">
              <w:rPr>
                <w:sz w:val="28"/>
                <w:szCs w:val="28"/>
                <w:shd w:val="clear" w:color="auto" w:fill="FFFFFF"/>
              </w:rPr>
              <w:t>, научно-практические конференции)</w:t>
            </w:r>
            <w:r w:rsidR="00F75B47" w:rsidRPr="00B41292">
              <w:rPr>
                <w:sz w:val="28"/>
                <w:szCs w:val="28"/>
                <w:shd w:val="clear" w:color="auto" w:fill="FFFFFF"/>
              </w:rPr>
              <w:t xml:space="preserve">, которые не только помогают организовать деятельность детей, но и служат средством </w:t>
            </w:r>
            <w:r w:rsidR="00F75B47" w:rsidRPr="00B41292">
              <w:rPr>
                <w:sz w:val="28"/>
                <w:szCs w:val="28"/>
                <w:u w:val="single"/>
                <w:shd w:val="clear" w:color="auto" w:fill="FFFFFF"/>
              </w:rPr>
              <w:t>мониторинга</w:t>
            </w:r>
            <w:r w:rsidR="00F75B47" w:rsidRPr="00B41292">
              <w:rPr>
                <w:b/>
                <w:sz w:val="28"/>
                <w:szCs w:val="28"/>
                <w:shd w:val="clear" w:color="auto" w:fill="FFFFFF"/>
              </w:rPr>
              <w:t xml:space="preserve"> </w:t>
            </w:r>
            <w:r w:rsidR="00F75B47" w:rsidRPr="00B41292">
              <w:rPr>
                <w:sz w:val="28"/>
                <w:szCs w:val="28"/>
                <w:shd w:val="clear" w:color="auto" w:fill="FFFFFF"/>
              </w:rPr>
              <w:t xml:space="preserve">показателей действия проекта. </w:t>
            </w:r>
          </w:p>
          <w:p w:rsidR="00940148" w:rsidRPr="00B41292" w:rsidRDefault="00940148" w:rsidP="00C42F6A">
            <w:pPr>
              <w:pStyle w:val="a5"/>
              <w:spacing w:before="0" w:beforeAutospacing="0" w:after="0" w:afterAutospacing="0"/>
              <w:rPr>
                <w:b/>
                <w:sz w:val="28"/>
                <w:szCs w:val="28"/>
                <w:shd w:val="clear" w:color="auto" w:fill="FFFFFF"/>
              </w:rPr>
            </w:pPr>
            <w:r w:rsidRPr="00B41292">
              <w:rPr>
                <w:b/>
                <w:sz w:val="28"/>
                <w:szCs w:val="28"/>
                <w:shd w:val="clear" w:color="auto" w:fill="FFFFFF"/>
              </w:rPr>
              <w:lastRenderedPageBreak/>
              <w:t xml:space="preserve">3.Защита проекта на конференциях и семинарах. </w:t>
            </w:r>
            <w:r w:rsidRPr="00B41292">
              <w:rPr>
                <w:sz w:val="28"/>
                <w:szCs w:val="28"/>
                <w:shd w:val="clear" w:color="auto" w:fill="FFFFFF"/>
              </w:rPr>
              <w:t>Анализ замечаний и предложений</w:t>
            </w:r>
            <w:r w:rsidRPr="00B41292">
              <w:rPr>
                <w:b/>
                <w:sz w:val="28"/>
                <w:szCs w:val="28"/>
                <w:shd w:val="clear" w:color="auto" w:fill="FFFFFF"/>
              </w:rPr>
              <w:t>.</w:t>
            </w:r>
          </w:p>
          <w:p w:rsidR="00940148" w:rsidRPr="00B41292" w:rsidRDefault="00940148" w:rsidP="00C42F6A">
            <w:pPr>
              <w:pStyle w:val="a5"/>
              <w:spacing w:before="0" w:beforeAutospacing="0" w:after="0" w:afterAutospacing="0"/>
              <w:rPr>
                <w:b/>
                <w:sz w:val="28"/>
                <w:szCs w:val="28"/>
                <w:shd w:val="clear" w:color="auto" w:fill="FFFFFF"/>
              </w:rPr>
            </w:pPr>
            <w:r w:rsidRPr="00B41292">
              <w:rPr>
                <w:b/>
                <w:sz w:val="28"/>
                <w:szCs w:val="28"/>
                <w:shd w:val="clear" w:color="auto" w:fill="FFFFFF"/>
              </w:rPr>
              <w:t>4. Мониторинг и оценка</w:t>
            </w:r>
          </w:p>
          <w:p w:rsidR="00366508" w:rsidRPr="00B41292" w:rsidRDefault="00366508" w:rsidP="00C42F6A">
            <w:pPr>
              <w:pStyle w:val="a5"/>
              <w:spacing w:before="0" w:beforeAutospacing="0" w:after="0" w:afterAutospacing="0"/>
              <w:rPr>
                <w:sz w:val="28"/>
                <w:szCs w:val="28"/>
                <w:shd w:val="clear" w:color="auto" w:fill="FFFFFF"/>
              </w:rPr>
            </w:pPr>
            <w:r w:rsidRPr="00B41292">
              <w:rPr>
                <w:sz w:val="28"/>
                <w:szCs w:val="28"/>
                <w:shd w:val="clear" w:color="auto" w:fill="FFFFFF"/>
              </w:rPr>
              <w:t>В основе оценки эффективности деятельности проекта лежат мониторинговые исследования</w:t>
            </w:r>
            <w:r w:rsidR="00297D70" w:rsidRPr="00B41292">
              <w:rPr>
                <w:sz w:val="28"/>
                <w:szCs w:val="28"/>
                <w:shd w:val="clear" w:color="auto" w:fill="FFFFFF"/>
              </w:rPr>
              <w:t xml:space="preserve"> по анализу</w:t>
            </w:r>
            <w:r w:rsidRPr="00B41292">
              <w:rPr>
                <w:sz w:val="28"/>
                <w:szCs w:val="28"/>
                <w:shd w:val="clear" w:color="auto" w:fill="FFFFFF"/>
              </w:rPr>
              <w:t>:</w:t>
            </w:r>
          </w:p>
          <w:p w:rsidR="00366508" w:rsidRPr="00B41292" w:rsidRDefault="00366508" w:rsidP="00C42F6A">
            <w:pPr>
              <w:pStyle w:val="a5"/>
              <w:spacing w:before="0" w:beforeAutospacing="0" w:after="0" w:afterAutospacing="0"/>
              <w:rPr>
                <w:sz w:val="28"/>
                <w:szCs w:val="28"/>
                <w:shd w:val="clear" w:color="auto" w:fill="FFFFFF"/>
              </w:rPr>
            </w:pPr>
            <w:r w:rsidRPr="00B41292">
              <w:rPr>
                <w:sz w:val="28"/>
                <w:szCs w:val="28"/>
                <w:shd w:val="clear" w:color="auto" w:fill="FFFFFF"/>
              </w:rPr>
              <w:t xml:space="preserve">- </w:t>
            </w:r>
            <w:r w:rsidR="00297D70" w:rsidRPr="00B41292">
              <w:rPr>
                <w:sz w:val="28"/>
                <w:szCs w:val="28"/>
                <w:shd w:val="clear" w:color="auto" w:fill="FFFFFF"/>
              </w:rPr>
              <w:t>по</w:t>
            </w:r>
            <w:r w:rsidR="00C42F6A" w:rsidRPr="00B41292">
              <w:rPr>
                <w:sz w:val="28"/>
                <w:szCs w:val="28"/>
                <w:shd w:val="clear" w:color="auto" w:fill="FFFFFF"/>
              </w:rPr>
              <w:t>знавательного интереса</w:t>
            </w:r>
            <w:r w:rsidRPr="00B41292">
              <w:rPr>
                <w:sz w:val="28"/>
                <w:szCs w:val="28"/>
                <w:shd w:val="clear" w:color="auto" w:fill="FFFFFF"/>
              </w:rPr>
              <w:t>;</w:t>
            </w:r>
          </w:p>
          <w:p w:rsidR="00366508" w:rsidRPr="00B41292" w:rsidRDefault="00366508" w:rsidP="00C42F6A">
            <w:pPr>
              <w:pStyle w:val="a5"/>
              <w:spacing w:before="0" w:beforeAutospacing="0" w:after="0" w:afterAutospacing="0"/>
              <w:rPr>
                <w:sz w:val="28"/>
                <w:szCs w:val="28"/>
                <w:shd w:val="clear" w:color="auto" w:fill="FFFFFF"/>
              </w:rPr>
            </w:pPr>
            <w:r w:rsidRPr="00B41292">
              <w:rPr>
                <w:sz w:val="28"/>
                <w:szCs w:val="28"/>
                <w:shd w:val="clear" w:color="auto" w:fill="FFFFFF"/>
              </w:rPr>
              <w:t>- участия в научно-практических конференциях и конкурсах;</w:t>
            </w:r>
          </w:p>
          <w:p w:rsidR="00366508" w:rsidRPr="00B41292" w:rsidRDefault="00366508" w:rsidP="00C42F6A">
            <w:pPr>
              <w:pStyle w:val="a5"/>
              <w:spacing w:before="0" w:beforeAutospacing="0" w:after="0" w:afterAutospacing="0"/>
              <w:rPr>
                <w:sz w:val="28"/>
                <w:szCs w:val="28"/>
                <w:shd w:val="clear" w:color="auto" w:fill="FFFFFF"/>
              </w:rPr>
            </w:pPr>
            <w:r w:rsidRPr="00B41292">
              <w:rPr>
                <w:sz w:val="28"/>
                <w:szCs w:val="28"/>
                <w:shd w:val="clear" w:color="auto" w:fill="FFFFFF"/>
              </w:rPr>
              <w:t xml:space="preserve">- </w:t>
            </w:r>
            <w:r w:rsidR="00297D70" w:rsidRPr="00B41292">
              <w:rPr>
                <w:sz w:val="28"/>
                <w:szCs w:val="28"/>
                <w:shd w:val="clear" w:color="auto" w:fill="FFFFFF"/>
              </w:rPr>
              <w:t>вовлеченности</w:t>
            </w:r>
            <w:r w:rsidRPr="00B41292">
              <w:rPr>
                <w:sz w:val="28"/>
                <w:szCs w:val="28"/>
                <w:shd w:val="clear" w:color="auto" w:fill="FFFFFF"/>
              </w:rPr>
              <w:t xml:space="preserve"> в деятельность кружков, секций.</w:t>
            </w:r>
          </w:p>
          <w:p w:rsidR="00E8450A" w:rsidRPr="00B41292" w:rsidRDefault="00E8450A" w:rsidP="00C42F6A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E8450A" w:rsidRPr="002E1B73" w:rsidTr="00C42F6A">
        <w:tc>
          <w:tcPr>
            <w:tcW w:w="3114" w:type="dxa"/>
          </w:tcPr>
          <w:p w:rsidR="00E8450A" w:rsidRPr="00B41292" w:rsidRDefault="00E8450A" w:rsidP="00C42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2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Опыт реализации проекта</w:t>
            </w:r>
          </w:p>
        </w:tc>
        <w:tc>
          <w:tcPr>
            <w:tcW w:w="6231" w:type="dxa"/>
          </w:tcPr>
          <w:p w:rsidR="00B41292" w:rsidRPr="00B41292" w:rsidRDefault="00B41292" w:rsidP="00B41292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kern w:val="24"/>
                <w:sz w:val="28"/>
                <w:szCs w:val="28"/>
              </w:rPr>
            </w:pPr>
            <w:r w:rsidRPr="00B41292">
              <w:rPr>
                <w:rFonts w:ascii="Times New Roman" w:eastAsiaTheme="minorEastAsia" w:hAnsi="Times New Roman" w:cs="Times New Roman"/>
                <w:b/>
                <w:color w:val="000000" w:themeColor="text1"/>
                <w:kern w:val="24"/>
                <w:sz w:val="28"/>
                <w:szCs w:val="28"/>
              </w:rPr>
              <w:t>Интеллектуальные игры</w:t>
            </w:r>
            <w:r w:rsidRPr="00B41292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</w:rPr>
              <w:t xml:space="preserve"> помогают формировать</w:t>
            </w:r>
            <w:r w:rsidRPr="00B41292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</w:rPr>
              <w:t xml:space="preserve"> у</w:t>
            </w:r>
            <w:r w:rsidRPr="00B412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мения ставить цель, организовывать планирование, выдвигать гипотезы, аргументировать, защищать свою точку зрения. Хорошо организованная игра не только развивает познавательные навыки, но и учит нестандартно мыслить, формирует установку на успех. Я готовлю сценарий игры, интересные вопросы. Детей делю на команды таким образом, чтобы в каждой были как сильные игроки, так и те, которым необходимо подтянуться. Часто мы играем совместно с родителями. А главное – наши интеллектуальные игры - это интересное, веселое развлечение.</w:t>
            </w:r>
          </w:p>
          <w:p w:rsidR="00B41292" w:rsidRPr="00B41292" w:rsidRDefault="00B41292" w:rsidP="00B41292">
            <w:pP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</w:rPr>
            </w:pPr>
            <w:r w:rsidRPr="00B41292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</w:rPr>
              <w:t>Большое место в воспитании гражданских чувств и развитии познавательного интереса играет</w:t>
            </w:r>
            <w:r w:rsidRPr="00B41292">
              <w:rPr>
                <w:rFonts w:ascii="Times New Roman" w:eastAsiaTheme="minorEastAsia" w:hAnsi="Times New Roman" w:cs="Times New Roman"/>
                <w:b/>
                <w:color w:val="000000" w:themeColor="text1"/>
                <w:kern w:val="24"/>
                <w:sz w:val="28"/>
                <w:szCs w:val="28"/>
              </w:rPr>
              <w:t xml:space="preserve"> проектная деятельность, </w:t>
            </w:r>
            <w:r w:rsidRPr="00B41292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</w:rPr>
              <w:t>которая помогает в формировании</w:t>
            </w:r>
            <w:r w:rsidRPr="00B41292">
              <w:rPr>
                <w:rFonts w:ascii="Times New Roman" w:eastAsiaTheme="minorEastAsia" w:hAnsi="Times New Roman" w:cs="Times New Roman"/>
                <w:b/>
                <w:color w:val="000000" w:themeColor="text1"/>
                <w:kern w:val="24"/>
                <w:sz w:val="28"/>
                <w:szCs w:val="28"/>
              </w:rPr>
              <w:t xml:space="preserve"> </w:t>
            </w:r>
            <w:r w:rsidRPr="00B41292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</w:rPr>
              <w:t>благоприятной атмосферы в коллективе, а также обучению «искусству общения». В 5</w:t>
            </w:r>
            <w:r w:rsidRPr="00B020C6">
              <w:rPr>
                <w:rFonts w:ascii="Times New Roman" w:eastAsiaTheme="minorEastAsia" w:hAnsi="Times New Roman" w:cs="Times New Roman"/>
                <w:kern w:val="24"/>
                <w:sz w:val="28"/>
                <w:szCs w:val="28"/>
              </w:rPr>
              <w:t xml:space="preserve"> классе интересно проходила защита фантастических проектов. </w:t>
            </w:r>
            <w:r w:rsidRPr="00B020C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Детям предлагалось придумать проекты на определенные темы: проект жилого дома под водой; проект космического города; проект вездехода. </w:t>
            </w:r>
            <w:r w:rsidRPr="00B41292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</w:rPr>
              <w:t xml:space="preserve">Интересной работой стал проект </w:t>
            </w:r>
            <w:r w:rsidRPr="00B41292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</w:rPr>
              <w:t xml:space="preserve">«От Свияжска к Большим Эмпиреям». Мы с детьми придумали свой увлекательный </w:t>
            </w:r>
            <w:proofErr w:type="spellStart"/>
            <w:r w:rsidRPr="00B41292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</w:rPr>
              <w:t>квест</w:t>
            </w:r>
            <w:proofErr w:type="spellEnd"/>
            <w:r w:rsidRPr="00B41292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</w:rPr>
              <w:t>, посвященный истории нашего края, нашему земляку Василию Аксенову. Этот проект мы защищали на р</w:t>
            </w:r>
            <w:r w:rsidRPr="00B41292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</w:rPr>
              <w:t>еспубликанской конференции «Кирилло-Мефодиевские</w:t>
            </w:r>
            <w:r w:rsidR="00B020C6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</w:rPr>
              <w:t xml:space="preserve"> чтения», работа </w:t>
            </w:r>
            <w:r w:rsidRPr="00B41292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</w:rPr>
              <w:t>получил</w:t>
            </w:r>
            <w:r w:rsidR="00B020C6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</w:rPr>
              <w:t>а</w:t>
            </w:r>
            <w:bookmarkStart w:id="0" w:name="_GoBack"/>
            <w:bookmarkEnd w:id="0"/>
            <w:r w:rsidRPr="00B41292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</w:rPr>
              <w:t xml:space="preserve"> высокую оценку жюри.</w:t>
            </w:r>
          </w:p>
          <w:p w:rsidR="00B41292" w:rsidRPr="00B41292" w:rsidRDefault="00B41292" w:rsidP="00B41292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kern w:val="24"/>
                <w:sz w:val="28"/>
                <w:szCs w:val="28"/>
              </w:rPr>
            </w:pPr>
            <w:r w:rsidRPr="00B41292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</w:rPr>
              <w:t>В рамках работы направления</w:t>
            </w:r>
            <w:r w:rsidRPr="00B41292">
              <w:rPr>
                <w:rFonts w:ascii="Times New Roman" w:eastAsiaTheme="minorEastAsia" w:hAnsi="Times New Roman" w:cs="Times New Roman"/>
                <w:b/>
                <w:color w:val="000000" w:themeColor="text1"/>
                <w:kern w:val="24"/>
                <w:sz w:val="28"/>
                <w:szCs w:val="28"/>
              </w:rPr>
              <w:t xml:space="preserve"> «Художественное чтение» </w:t>
            </w:r>
            <w:r w:rsidRPr="00B412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формируются умения</w:t>
            </w:r>
            <w:r w:rsidRPr="00B412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владеть </w:t>
            </w:r>
            <w:r w:rsidRPr="00B412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компетенциями читателя, слушателя, исполнителя, зрителя, юного художника, писателя. </w:t>
            </w:r>
            <w:r w:rsidRPr="00B412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B412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ервое место в республиканском конкурсе театральных постановок «В созвездии Пушкин</w:t>
            </w:r>
            <w:r w:rsidRPr="00B412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а», призовые места</w:t>
            </w:r>
            <w:r w:rsidRPr="00B412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конкурсах чтецов «Живая классика» и «Звездный билет» демонстрирует результативность деятельности в этом направлении.</w:t>
            </w:r>
          </w:p>
          <w:p w:rsidR="00E8450A" w:rsidRPr="00B41292" w:rsidRDefault="00E8450A" w:rsidP="00C42F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450A" w:rsidRPr="002E1B73" w:rsidTr="00C42F6A">
        <w:tc>
          <w:tcPr>
            <w:tcW w:w="3114" w:type="dxa"/>
          </w:tcPr>
          <w:p w:rsidR="00E8450A" w:rsidRPr="00B41292" w:rsidRDefault="00E8450A" w:rsidP="00C42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2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Описание результатов проекта (качественные и количественные)</w:t>
            </w:r>
          </w:p>
        </w:tc>
        <w:tc>
          <w:tcPr>
            <w:tcW w:w="6231" w:type="dxa"/>
          </w:tcPr>
          <w:p w:rsidR="00232857" w:rsidRPr="00B41292" w:rsidRDefault="007C0902" w:rsidP="00C42F6A">
            <w:pPr>
              <w:rPr>
                <w:rFonts w:ascii="Times New Roman" w:eastAsiaTheme="minorEastAsia" w:hAnsi="Times New Roman" w:cs="Times New Roman"/>
                <w:kern w:val="24"/>
                <w:sz w:val="28"/>
                <w:szCs w:val="28"/>
              </w:rPr>
            </w:pPr>
            <w:r w:rsidRPr="00B41292">
              <w:rPr>
                <w:rFonts w:ascii="Times New Roman" w:eastAsiaTheme="minorEastAsia" w:hAnsi="Times New Roman" w:cs="Times New Roman"/>
                <w:kern w:val="24"/>
                <w:sz w:val="28"/>
                <w:szCs w:val="28"/>
              </w:rPr>
              <w:t>Показательным</w:t>
            </w:r>
            <w:r w:rsidR="00232857" w:rsidRPr="00B41292">
              <w:rPr>
                <w:rFonts w:ascii="Times New Roman" w:eastAsiaTheme="minorEastAsia" w:hAnsi="Times New Roman" w:cs="Times New Roman"/>
                <w:kern w:val="24"/>
                <w:sz w:val="28"/>
                <w:szCs w:val="28"/>
              </w:rPr>
              <w:t xml:space="preserve">и </w:t>
            </w:r>
            <w:r w:rsidR="00232857" w:rsidRPr="00B41292">
              <w:rPr>
                <w:rFonts w:ascii="Times New Roman" w:eastAsiaTheme="minorEastAsia" w:hAnsi="Times New Roman" w:cs="Times New Roman"/>
                <w:b/>
                <w:kern w:val="24"/>
                <w:sz w:val="28"/>
                <w:szCs w:val="28"/>
              </w:rPr>
              <w:t>количественными результатами</w:t>
            </w:r>
            <w:r w:rsidRPr="00B41292">
              <w:rPr>
                <w:rFonts w:ascii="Times New Roman" w:eastAsiaTheme="minorEastAsia" w:hAnsi="Times New Roman" w:cs="Times New Roman"/>
                <w:kern w:val="24"/>
                <w:sz w:val="28"/>
                <w:szCs w:val="28"/>
              </w:rPr>
              <w:t xml:space="preserve"> действия проекта является устойчивая динамика</w:t>
            </w:r>
            <w:r w:rsidR="00232857" w:rsidRPr="00B41292">
              <w:rPr>
                <w:rFonts w:ascii="Times New Roman" w:eastAsiaTheme="minorEastAsia" w:hAnsi="Times New Roman" w:cs="Times New Roman"/>
                <w:kern w:val="24"/>
                <w:sz w:val="28"/>
                <w:szCs w:val="28"/>
              </w:rPr>
              <w:t xml:space="preserve">: - </w:t>
            </w:r>
            <w:r w:rsidRPr="00B41292">
              <w:rPr>
                <w:rFonts w:ascii="Times New Roman" w:eastAsiaTheme="minorEastAsia" w:hAnsi="Times New Roman" w:cs="Times New Roman"/>
                <w:kern w:val="24"/>
                <w:sz w:val="28"/>
                <w:szCs w:val="28"/>
              </w:rPr>
              <w:t xml:space="preserve">повышение успеваемости и качества образования, </w:t>
            </w:r>
          </w:p>
          <w:p w:rsidR="00232857" w:rsidRPr="00B41292" w:rsidRDefault="00232857" w:rsidP="00C42F6A">
            <w:pPr>
              <w:rPr>
                <w:rFonts w:ascii="Times New Roman" w:eastAsiaTheme="minorEastAsia" w:hAnsi="Times New Roman" w:cs="Times New Roman"/>
                <w:kern w:val="24"/>
                <w:sz w:val="28"/>
                <w:szCs w:val="28"/>
              </w:rPr>
            </w:pPr>
            <w:r w:rsidRPr="00B41292">
              <w:rPr>
                <w:rFonts w:ascii="Times New Roman" w:eastAsiaTheme="minorEastAsia" w:hAnsi="Times New Roman" w:cs="Times New Roman"/>
                <w:kern w:val="24"/>
                <w:sz w:val="28"/>
                <w:szCs w:val="28"/>
              </w:rPr>
              <w:t xml:space="preserve">- </w:t>
            </w:r>
            <w:r w:rsidR="007C0902" w:rsidRPr="00B41292">
              <w:rPr>
                <w:rFonts w:ascii="Times New Roman" w:eastAsiaTheme="minorEastAsia" w:hAnsi="Times New Roman" w:cs="Times New Roman"/>
                <w:kern w:val="24"/>
                <w:sz w:val="28"/>
                <w:szCs w:val="28"/>
              </w:rPr>
              <w:t>значительное увеличение количества участников в научно-практических ко</w:t>
            </w:r>
            <w:r w:rsidRPr="00B41292">
              <w:rPr>
                <w:rFonts w:ascii="Times New Roman" w:eastAsiaTheme="minorEastAsia" w:hAnsi="Times New Roman" w:cs="Times New Roman"/>
                <w:kern w:val="24"/>
                <w:sz w:val="28"/>
                <w:szCs w:val="28"/>
              </w:rPr>
              <w:t xml:space="preserve">нференциях и конкурсах, </w:t>
            </w:r>
          </w:p>
          <w:p w:rsidR="007C0902" w:rsidRPr="00B41292" w:rsidRDefault="00232857" w:rsidP="00C42F6A">
            <w:pPr>
              <w:rPr>
                <w:rFonts w:ascii="Times New Roman" w:eastAsiaTheme="minorEastAsia" w:hAnsi="Times New Roman" w:cs="Times New Roman"/>
                <w:kern w:val="24"/>
                <w:sz w:val="28"/>
                <w:szCs w:val="28"/>
              </w:rPr>
            </w:pPr>
            <w:r w:rsidRPr="00B41292">
              <w:rPr>
                <w:rFonts w:ascii="Times New Roman" w:eastAsiaTheme="minorEastAsia" w:hAnsi="Times New Roman" w:cs="Times New Roman"/>
                <w:kern w:val="24"/>
                <w:sz w:val="28"/>
                <w:szCs w:val="28"/>
              </w:rPr>
              <w:t xml:space="preserve">- </w:t>
            </w:r>
            <w:r w:rsidR="007C0902" w:rsidRPr="00B41292">
              <w:rPr>
                <w:rFonts w:ascii="Times New Roman" w:eastAsiaTheme="minorEastAsia" w:hAnsi="Times New Roman" w:cs="Times New Roman"/>
                <w:kern w:val="24"/>
                <w:sz w:val="28"/>
                <w:szCs w:val="28"/>
              </w:rPr>
              <w:t>рост желания у моих детей посещать кружки и секции.</w:t>
            </w:r>
          </w:p>
          <w:p w:rsidR="00232857" w:rsidRPr="00B41292" w:rsidRDefault="00232857" w:rsidP="00C42F6A">
            <w:pPr>
              <w:rPr>
                <w:rFonts w:ascii="Times New Roman" w:eastAsiaTheme="minorEastAsia" w:hAnsi="Times New Roman" w:cs="Times New Roman"/>
                <w:kern w:val="24"/>
                <w:sz w:val="28"/>
                <w:szCs w:val="28"/>
              </w:rPr>
            </w:pPr>
            <w:r w:rsidRPr="00B41292">
              <w:rPr>
                <w:rFonts w:ascii="Times New Roman" w:eastAsiaTheme="minorEastAsia" w:hAnsi="Times New Roman" w:cs="Times New Roman"/>
                <w:b/>
                <w:kern w:val="24"/>
                <w:sz w:val="28"/>
                <w:szCs w:val="28"/>
              </w:rPr>
              <w:t>Качественными результатами</w:t>
            </w:r>
            <w:r w:rsidRPr="00B41292">
              <w:rPr>
                <w:rFonts w:ascii="Times New Roman" w:eastAsiaTheme="minorEastAsia" w:hAnsi="Times New Roman" w:cs="Times New Roman"/>
                <w:kern w:val="24"/>
                <w:sz w:val="28"/>
                <w:szCs w:val="28"/>
              </w:rPr>
              <w:t xml:space="preserve"> служат достижения детей:</w:t>
            </w:r>
          </w:p>
          <w:p w:rsidR="00232857" w:rsidRPr="00B41292" w:rsidRDefault="00232857" w:rsidP="00C42F6A">
            <w:pPr>
              <w:rPr>
                <w:rFonts w:ascii="Times New Roman" w:eastAsiaTheme="minorEastAsia" w:hAnsi="Times New Roman" w:cs="Times New Roman"/>
                <w:kern w:val="24"/>
                <w:sz w:val="28"/>
                <w:szCs w:val="28"/>
              </w:rPr>
            </w:pPr>
            <w:r w:rsidRPr="00B41292">
              <w:rPr>
                <w:rFonts w:ascii="Times New Roman" w:eastAsiaTheme="minorEastAsia" w:hAnsi="Times New Roman" w:cs="Times New Roman"/>
                <w:kern w:val="24"/>
                <w:sz w:val="28"/>
                <w:szCs w:val="28"/>
              </w:rPr>
              <w:t>- Призовые места в научно-практических конференциях;</w:t>
            </w:r>
          </w:p>
          <w:p w:rsidR="00232857" w:rsidRPr="00B41292" w:rsidRDefault="00232857" w:rsidP="00C42F6A">
            <w:pPr>
              <w:rPr>
                <w:rFonts w:ascii="Times New Roman" w:eastAsiaTheme="minorEastAsia" w:hAnsi="Times New Roman" w:cs="Times New Roman"/>
                <w:kern w:val="24"/>
                <w:sz w:val="28"/>
                <w:szCs w:val="28"/>
              </w:rPr>
            </w:pPr>
            <w:r w:rsidRPr="00B41292">
              <w:rPr>
                <w:rFonts w:ascii="Times New Roman" w:eastAsiaTheme="minorEastAsia" w:hAnsi="Times New Roman" w:cs="Times New Roman"/>
                <w:kern w:val="24"/>
                <w:sz w:val="28"/>
                <w:szCs w:val="28"/>
              </w:rPr>
              <w:t>- Призовые места на конкурсах чтецов и конкурсах театральных постановок;</w:t>
            </w:r>
          </w:p>
          <w:p w:rsidR="00232857" w:rsidRPr="00B41292" w:rsidRDefault="00232857" w:rsidP="00C42F6A">
            <w:pPr>
              <w:rPr>
                <w:rFonts w:ascii="Times New Roman" w:eastAsiaTheme="minorEastAsia" w:hAnsi="Times New Roman" w:cs="Times New Roman"/>
                <w:kern w:val="24"/>
                <w:sz w:val="28"/>
                <w:szCs w:val="28"/>
              </w:rPr>
            </w:pPr>
            <w:r w:rsidRPr="00B41292">
              <w:rPr>
                <w:rFonts w:ascii="Times New Roman" w:eastAsiaTheme="minorEastAsia" w:hAnsi="Times New Roman" w:cs="Times New Roman"/>
                <w:kern w:val="24"/>
                <w:sz w:val="28"/>
                <w:szCs w:val="28"/>
              </w:rPr>
              <w:t xml:space="preserve">- Участие и победы в городских </w:t>
            </w:r>
            <w:proofErr w:type="spellStart"/>
            <w:r w:rsidRPr="00B41292">
              <w:rPr>
                <w:rFonts w:ascii="Times New Roman" w:eastAsiaTheme="minorEastAsia" w:hAnsi="Times New Roman" w:cs="Times New Roman"/>
                <w:kern w:val="24"/>
                <w:sz w:val="28"/>
                <w:szCs w:val="28"/>
              </w:rPr>
              <w:t>квест</w:t>
            </w:r>
            <w:proofErr w:type="spellEnd"/>
            <w:r w:rsidRPr="00B41292">
              <w:rPr>
                <w:rFonts w:ascii="Times New Roman" w:eastAsiaTheme="minorEastAsia" w:hAnsi="Times New Roman" w:cs="Times New Roman"/>
                <w:kern w:val="24"/>
                <w:sz w:val="28"/>
                <w:szCs w:val="28"/>
              </w:rPr>
              <w:t>-играх.</w:t>
            </w:r>
          </w:p>
          <w:p w:rsidR="00940148" w:rsidRPr="00B41292" w:rsidRDefault="00940148" w:rsidP="002328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450A" w:rsidRPr="002E1B73" w:rsidTr="00C42F6A">
        <w:tc>
          <w:tcPr>
            <w:tcW w:w="3114" w:type="dxa"/>
          </w:tcPr>
          <w:p w:rsidR="00E8450A" w:rsidRPr="00B41292" w:rsidRDefault="00E8450A" w:rsidP="00C42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1292">
              <w:rPr>
                <w:rFonts w:ascii="Times New Roman" w:hAnsi="Times New Roman" w:cs="Times New Roman"/>
                <w:sz w:val="28"/>
                <w:szCs w:val="28"/>
              </w:rPr>
              <w:t>Мультипликативность</w:t>
            </w:r>
            <w:proofErr w:type="spellEnd"/>
          </w:p>
        </w:tc>
        <w:tc>
          <w:tcPr>
            <w:tcW w:w="6231" w:type="dxa"/>
          </w:tcPr>
          <w:p w:rsidR="00812FEB" w:rsidRPr="00B41292" w:rsidRDefault="00940148" w:rsidP="00C42F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1292">
              <w:rPr>
                <w:rFonts w:ascii="Times New Roman" w:hAnsi="Times New Roman" w:cs="Times New Roman"/>
                <w:b/>
                <w:sz w:val="28"/>
                <w:szCs w:val="28"/>
              </w:rPr>
              <w:t>Положительный опыт реализации проекта можно использо</w:t>
            </w:r>
            <w:r w:rsidR="00812FEB" w:rsidRPr="00B4129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вать в других образовательных организациях. </w:t>
            </w:r>
          </w:p>
          <w:p w:rsidR="00812FEB" w:rsidRPr="00B41292" w:rsidRDefault="00812FEB" w:rsidP="00C42F6A">
            <w:pPr>
              <w:pStyle w:val="a4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B41292">
              <w:rPr>
                <w:sz w:val="28"/>
                <w:szCs w:val="28"/>
              </w:rPr>
              <w:t>Разработанная программа календарного планирования может быть использована в работе многих классных руководителей общеобразовательных организаций</w:t>
            </w:r>
            <w:r w:rsidR="00F14130" w:rsidRPr="00B41292">
              <w:rPr>
                <w:sz w:val="28"/>
                <w:szCs w:val="28"/>
              </w:rPr>
              <w:t>;</w:t>
            </w:r>
          </w:p>
          <w:p w:rsidR="00812FEB" w:rsidRPr="00B41292" w:rsidRDefault="00812FEB" w:rsidP="00C42F6A">
            <w:pPr>
              <w:pStyle w:val="a4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B41292">
              <w:rPr>
                <w:sz w:val="28"/>
                <w:szCs w:val="28"/>
              </w:rPr>
              <w:t>Формы и методы работы не тр</w:t>
            </w:r>
            <w:r w:rsidR="00F14130" w:rsidRPr="00B41292">
              <w:rPr>
                <w:sz w:val="28"/>
                <w:szCs w:val="28"/>
              </w:rPr>
              <w:t>ебуют особых финансовых затрат;</w:t>
            </w:r>
          </w:p>
          <w:p w:rsidR="00940148" w:rsidRPr="00B41292" w:rsidRDefault="00812FEB" w:rsidP="00C42F6A">
            <w:pPr>
              <w:pStyle w:val="a4"/>
              <w:numPr>
                <w:ilvl w:val="0"/>
                <w:numId w:val="6"/>
              </w:numPr>
              <w:rPr>
                <w:color w:val="000000"/>
                <w:sz w:val="28"/>
                <w:szCs w:val="28"/>
              </w:rPr>
            </w:pPr>
            <w:r w:rsidRPr="00B41292">
              <w:rPr>
                <w:sz w:val="28"/>
                <w:szCs w:val="28"/>
              </w:rPr>
              <w:t>Р</w:t>
            </w:r>
            <w:r w:rsidR="00940148" w:rsidRPr="00B41292">
              <w:rPr>
                <w:color w:val="000000"/>
                <w:sz w:val="28"/>
                <w:szCs w:val="28"/>
              </w:rPr>
              <w:t>аспрост</w:t>
            </w:r>
            <w:r w:rsidRPr="00B41292">
              <w:rPr>
                <w:color w:val="000000"/>
                <w:sz w:val="28"/>
                <w:szCs w:val="28"/>
              </w:rPr>
              <w:t>ранение опыта</w:t>
            </w:r>
            <w:r w:rsidR="00940148" w:rsidRPr="00B41292">
              <w:rPr>
                <w:color w:val="000000"/>
                <w:sz w:val="28"/>
                <w:szCs w:val="28"/>
              </w:rPr>
              <w:t xml:space="preserve"> будет достигнут</w:t>
            </w:r>
            <w:r w:rsidR="00F14130" w:rsidRPr="00B41292">
              <w:rPr>
                <w:color w:val="000000"/>
                <w:sz w:val="28"/>
                <w:szCs w:val="28"/>
              </w:rPr>
              <w:t>о</w:t>
            </w:r>
            <w:r w:rsidR="00940148" w:rsidRPr="00B41292">
              <w:rPr>
                <w:color w:val="000000"/>
                <w:sz w:val="28"/>
                <w:szCs w:val="28"/>
              </w:rPr>
              <w:t xml:space="preserve"> за счет выступлений по данной теме на семинарах и конференциях, </w:t>
            </w:r>
            <w:r w:rsidRPr="00B41292">
              <w:rPr>
                <w:color w:val="000000"/>
                <w:sz w:val="28"/>
                <w:szCs w:val="28"/>
              </w:rPr>
              <w:t>посвященных вопросам воспитания.</w:t>
            </w:r>
          </w:p>
          <w:p w:rsidR="00E8450A" w:rsidRPr="00B41292" w:rsidRDefault="00E8450A" w:rsidP="00C42F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64C6F" w:rsidRDefault="00564C6F"/>
    <w:sectPr w:rsidR="00564C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34233A"/>
    <w:multiLevelType w:val="hybridMultilevel"/>
    <w:tmpl w:val="351830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17464F"/>
    <w:multiLevelType w:val="hybridMultilevel"/>
    <w:tmpl w:val="EEE43E40"/>
    <w:lvl w:ilvl="0" w:tplc="721C32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12C57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BCAC6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020DE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FAE9A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E64A3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86A46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6A894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68C33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4D2C58C8"/>
    <w:multiLevelType w:val="hybridMultilevel"/>
    <w:tmpl w:val="44F86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FC6E4A"/>
    <w:multiLevelType w:val="hybridMultilevel"/>
    <w:tmpl w:val="9D44D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A60438"/>
    <w:multiLevelType w:val="hybridMultilevel"/>
    <w:tmpl w:val="173CB618"/>
    <w:lvl w:ilvl="0" w:tplc="6658BB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4C0A5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A5688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0E477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0D8FF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FDA61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1064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3B2DD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66C3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6E69703A"/>
    <w:multiLevelType w:val="hybridMultilevel"/>
    <w:tmpl w:val="5E684F06"/>
    <w:lvl w:ilvl="0" w:tplc="2996A9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F06771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9381AA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D0803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272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78C5C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CC69D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0AEB7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7761E3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038"/>
    <w:rsid w:val="00232857"/>
    <w:rsid w:val="00297D70"/>
    <w:rsid w:val="002E1B73"/>
    <w:rsid w:val="00366508"/>
    <w:rsid w:val="003F1874"/>
    <w:rsid w:val="004F5C12"/>
    <w:rsid w:val="00564C6F"/>
    <w:rsid w:val="005D0038"/>
    <w:rsid w:val="00620A29"/>
    <w:rsid w:val="007C0902"/>
    <w:rsid w:val="007F3692"/>
    <w:rsid w:val="00812FEB"/>
    <w:rsid w:val="00824562"/>
    <w:rsid w:val="00914C81"/>
    <w:rsid w:val="00940148"/>
    <w:rsid w:val="00AC1C8A"/>
    <w:rsid w:val="00B020C6"/>
    <w:rsid w:val="00B41292"/>
    <w:rsid w:val="00C42F6A"/>
    <w:rsid w:val="00DE66F6"/>
    <w:rsid w:val="00E8450A"/>
    <w:rsid w:val="00EA7413"/>
    <w:rsid w:val="00F14130"/>
    <w:rsid w:val="00F356C4"/>
    <w:rsid w:val="00F75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E4A28"/>
  <w15:chartTrackingRefBased/>
  <w15:docId w15:val="{FD8AC127-BABB-4850-BFFB-66BCAF62B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845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C090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7C0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7C0902"/>
    <w:rPr>
      <w:strike w:val="0"/>
      <w:dstrike w:val="0"/>
      <w:color w:val="27638C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3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7854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23549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57249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4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83568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4</Pages>
  <Words>913</Words>
  <Characters>5207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11</cp:revision>
  <dcterms:created xsi:type="dcterms:W3CDTF">2021-01-29T11:05:00Z</dcterms:created>
  <dcterms:modified xsi:type="dcterms:W3CDTF">2021-02-07T10:51:00Z</dcterms:modified>
</cp:coreProperties>
</file>